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35ED" w:rsidRPr="0051076C" w:rsidP="005D35ED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 w:rsidR="00BF504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729</w:t>
      </w:r>
      <w:r w:rsidR="002A7C88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-2103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5D35ED" w:rsidRPr="00BF5040" w:rsidP="005D35ED">
      <w:pPr>
        <w:spacing w:after="0" w:line="240" w:lineRule="auto"/>
        <w:ind w:left="5664"/>
        <w:jc w:val="center"/>
        <w:rPr>
          <w:rFonts w:ascii="Tahoma" w:hAnsi="Tahoma" w:cs="Tahoma"/>
          <w:bCs/>
          <w:color w:val="0D0D0D" w:themeColor="text1" w:themeTint="F2"/>
          <w:sz w:val="20"/>
          <w:szCs w:val="20"/>
        </w:rPr>
      </w:pPr>
      <w:r w:rsidRPr="00BF5040">
        <w:rPr>
          <w:rFonts w:ascii="Tahoma" w:hAnsi="Tahoma" w:cs="Tahoma"/>
          <w:bCs/>
          <w:color w:val="0D0D0D" w:themeColor="text1" w:themeTint="F2"/>
          <w:sz w:val="20"/>
          <w:szCs w:val="20"/>
        </w:rPr>
        <w:t xml:space="preserve">  </w:t>
      </w:r>
      <w:r w:rsidRPr="00BF5040" w:rsidR="002A7C88">
        <w:rPr>
          <w:rFonts w:ascii="Tahoma" w:hAnsi="Tahoma" w:cs="Tahoma"/>
          <w:bCs/>
          <w:color w:val="0D0D0D" w:themeColor="text1" w:themeTint="F2"/>
          <w:sz w:val="20"/>
          <w:szCs w:val="20"/>
        </w:rPr>
        <w:t xml:space="preserve">             </w:t>
      </w:r>
      <w:r w:rsidRPr="00BF5040" w:rsidR="00BF5040">
        <w:rPr>
          <w:rFonts w:ascii="Tahoma" w:hAnsi="Tahoma" w:cs="Tahoma"/>
          <w:bCs/>
          <w:sz w:val="20"/>
          <w:szCs w:val="20"/>
        </w:rPr>
        <w:t>86MS0008-01-2026-005359-15</w:t>
      </w:r>
    </w:p>
    <w:p w:rsidR="005D35ED" w:rsidRPr="0051076C" w:rsidP="005D35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5D35ED" w:rsidRPr="0051076C" w:rsidP="005D35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D35ED" w:rsidRPr="0051076C" w:rsidP="005D35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 w:rsidR="00BF50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августа 2026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5D35ED" w:rsidRPr="0051076C" w:rsidP="005D35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Вдовина О.В.,</w:t>
      </w:r>
      <w:r w:rsidR="002A7C8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исполняющий обязанности мирового судьи судебного участка № 3 того же судебного района,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находящийся по адресу ул. Нефтяников, </w:t>
      </w:r>
      <w:r w:rsidR="002A7C8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д.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6, г. Нижневартовск,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5D35ED" w:rsidRPr="001B2041" w:rsidP="005D35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Кузьменко Сергея Григорьевича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Краснодарского края, работающего</w:t>
      </w:r>
      <w:r w:rsidR="007B2D4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зарегистрированного</w:t>
      </w:r>
      <w:r w:rsidR="00EA5D1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 проживающего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по адресу: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…………..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</w:t>
      </w:r>
      <w:r w:rsidRPr="002A7C88" w:rsidR="002A7C8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…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D35ED" w:rsidRPr="0051076C" w:rsidP="005D35E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Кузьменко С.Г</w:t>
      </w:r>
      <w:r w:rsidR="002A7C8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08.07</w:t>
      </w:r>
      <w:r w:rsidR="002A7C8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19</w:t>
      </w:r>
      <w:r w:rsidR="002A7C8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43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часов в районе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Излучинск,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Шевроле Круз»</w:t>
      </w:r>
      <w:r w:rsidR="002A7C8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………</w:t>
      </w:r>
      <w:r w:rsidR="002A7C88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совершил выезд на полосу, предназначенную для встречного движения в зоне действия дорожного знака 3.20 «Обгон запрещен», с информационной табличкой 8.5.4 «Вре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мя действия с 07:00-10:00, 17:00-20:00», чем нарушил п. 1.3 Правил дорожного движения. </w:t>
      </w:r>
    </w:p>
    <w:p w:rsidR="005D35ED" w:rsidRPr="00A741F9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На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рассмотрени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е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дела об административном правонарушении 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Кузьменко С.Г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не явился, извещен надлежащим образом.</w:t>
      </w:r>
    </w:p>
    <w:p w:rsidR="005D35ED" w:rsidRPr="001D1791" w:rsidP="005D35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</w:t>
      </w:r>
      <w:r w:rsidRPr="001D17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исследовал следующие доказательства по делу:</w:t>
      </w:r>
    </w:p>
    <w:p w:rsidR="005D35ED" w:rsidRPr="0051076C" w:rsidP="005D35ED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1D1791">
        <w:rPr>
          <w:color w:val="0D0D0D" w:themeColor="text1" w:themeTint="F2"/>
          <w:szCs w:val="28"/>
        </w:rPr>
        <w:t xml:space="preserve">протокол 86 ХМ </w:t>
      </w:r>
      <w:r w:rsidR="00BF5040">
        <w:rPr>
          <w:color w:val="0D0D0D" w:themeColor="text1" w:themeTint="F2"/>
          <w:szCs w:val="28"/>
        </w:rPr>
        <w:t>713498</w:t>
      </w:r>
      <w:r w:rsidRPr="0051076C">
        <w:rPr>
          <w:color w:val="0D0D0D" w:themeColor="text1" w:themeTint="F2"/>
          <w:szCs w:val="28"/>
        </w:rPr>
        <w:t xml:space="preserve"> об административном правонарушении от </w:t>
      </w:r>
      <w:r w:rsidR="00BF5040">
        <w:rPr>
          <w:color w:val="0D0D0D" w:themeColor="text1" w:themeTint="F2"/>
          <w:szCs w:val="28"/>
        </w:rPr>
        <w:t>08</w:t>
      </w:r>
      <w:r w:rsidR="00EA5D1C">
        <w:rPr>
          <w:color w:val="0D0D0D" w:themeColor="text1" w:themeTint="F2"/>
          <w:szCs w:val="28"/>
        </w:rPr>
        <w:t>.07</w:t>
      </w:r>
      <w:r w:rsidR="001B2041">
        <w:rPr>
          <w:color w:val="0D0D0D" w:themeColor="text1" w:themeTint="F2"/>
          <w:szCs w:val="28"/>
        </w:rPr>
        <w:t>.2026</w:t>
      </w:r>
      <w:r w:rsidRPr="0051076C">
        <w:rPr>
          <w:color w:val="0D0D0D" w:themeColor="text1" w:themeTint="F2"/>
          <w:szCs w:val="28"/>
        </w:rPr>
        <w:t>, с которым</w:t>
      </w:r>
      <w:r w:rsidRPr="00F74170">
        <w:rPr>
          <w:color w:val="0D0D0D" w:themeColor="text1" w:themeTint="F2"/>
          <w:szCs w:val="28"/>
        </w:rPr>
        <w:t xml:space="preserve"> </w:t>
      </w:r>
      <w:r w:rsidR="00BF5040">
        <w:rPr>
          <w:color w:val="0D0D0D" w:themeColor="text1" w:themeTint="F2"/>
          <w:szCs w:val="28"/>
        </w:rPr>
        <w:t>Кузьменко С.Г</w:t>
      </w:r>
      <w:r>
        <w:rPr>
          <w:color w:val="0D0D0D" w:themeColor="text1" w:themeTint="F2"/>
          <w:szCs w:val="28"/>
        </w:rPr>
        <w:t xml:space="preserve">. </w:t>
      </w:r>
      <w:r w:rsidRPr="0051076C">
        <w:rPr>
          <w:color w:val="0D0D0D" w:themeColor="text1" w:themeTint="F2"/>
          <w:szCs w:val="28"/>
        </w:rPr>
        <w:t xml:space="preserve">ознакомлен; последнему разъяснены его процессуальные права, предусмотренные ст. 25.1 Кодекса РФ об административных правонарушениях, а также возможность не свидетельствовать против самой себя (ст. 51 Конституции РФ), о чем в протоколе имеется его подпись, </w:t>
      </w:r>
      <w:r w:rsidRPr="0051076C">
        <w:rPr>
          <w:color w:val="0D0D0D" w:themeColor="text1" w:themeTint="F2"/>
          <w:szCs w:val="28"/>
        </w:rPr>
        <w:t xml:space="preserve">замечаний </w:t>
      </w:r>
      <w:r>
        <w:rPr>
          <w:color w:val="0D0D0D" w:themeColor="text1" w:themeTint="F2"/>
          <w:szCs w:val="28"/>
        </w:rPr>
        <w:t>не</w:t>
      </w:r>
      <w:r w:rsidRPr="0051076C">
        <w:rPr>
          <w:color w:val="0D0D0D" w:themeColor="text1" w:themeTint="F2"/>
          <w:szCs w:val="28"/>
        </w:rPr>
        <w:t xml:space="preserve"> указал</w:t>
      </w:r>
      <w:r w:rsidR="00EA5D1C">
        <w:rPr>
          <w:color w:val="0D0D0D" w:themeColor="text1" w:themeTint="F2"/>
          <w:szCs w:val="28"/>
        </w:rPr>
        <w:t>, в объяснении с нарушением согласился</w:t>
      </w:r>
      <w:r>
        <w:rPr>
          <w:color w:val="0D0D0D" w:themeColor="text1" w:themeTint="F2"/>
          <w:szCs w:val="28"/>
        </w:rPr>
        <w:t>;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08</w:t>
      </w:r>
      <w:r w:rsidR="00EA5D1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.07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.2026</w:t>
      </w:r>
      <w:r w:rsidR="001B20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согласно которой видно, что на </w:t>
      </w:r>
      <w:r w:rsidR="00BF50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 водитель автомобиля «</w:t>
      </w:r>
      <w:r w:rsidRPr="0051076C" w:rsidR="00B96F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Шевроле Круз</w:t>
      </w:r>
      <w:r w:rsidR="00B96F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1B20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51076C" w:rsidR="00B96F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B96F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 w:rsidR="00BF5040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У 405 ХХ 86</w:t>
      </w:r>
      <w:r w:rsidR="001B204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,</w:t>
      </w:r>
      <w:r w:rsidR="00B96F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движения в зоне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 информационной табличко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й 8.5.4 «Время действия с 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Кузьменко С.Г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ознакомлен, замечаний не указал;</w:t>
      </w:r>
      <w:r w:rsidR="001B2041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</w:p>
    <w:p w:rsidR="005D35ED" w:rsidRPr="0051076C" w:rsidP="005D35E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 w:rsidR="00B96F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Шевроле Круз</w:t>
      </w:r>
      <w:r w:rsidR="00B96F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1B20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51076C" w:rsidR="00B96F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B96F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….</w:t>
      </w:r>
      <w:r w:rsidR="001B204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совершает манёвр обгона с выездом на полосу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дороги, предназначенную для встречного движения, в зоне действия дорожного знака 3.20 «Обгон запрещен» табличкой «Время дейст</w:t>
      </w:r>
      <w:r w:rsidR="001B204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вия с 07:00-10:00, 17:00-20:00»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;</w:t>
      </w:r>
    </w:p>
    <w:p w:rsidR="005D35ED" w:rsidRPr="0051076C" w:rsidP="005D35ED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 xml:space="preserve">, запрещающего обгон в районе </w:t>
      </w:r>
      <w:r w:rsidR="00BF5040"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 xml:space="preserve"> км авт</w:t>
      </w:r>
      <w:r w:rsidR="001B2041">
        <w:rPr>
          <w:color w:val="0D0D0D" w:themeColor="text1" w:themeTint="F2"/>
          <w:szCs w:val="28"/>
        </w:rPr>
        <w:t>одороги Нижневартовск-Излучинск</w:t>
      </w:r>
      <w:r w:rsidRPr="0051076C">
        <w:rPr>
          <w:color w:val="0D0D0D" w:themeColor="text1" w:themeTint="F2"/>
          <w:szCs w:val="28"/>
        </w:rPr>
        <w:t>.</w:t>
      </w:r>
    </w:p>
    <w:p w:rsidR="005D35ED" w:rsidRPr="0051076C" w:rsidP="005D35E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15 Кодекса РФ об административных правонарушениях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новлена ответственность ч.3 ст.12.15 настоящего Кодекса.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идуализации ответственности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силу п.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ав и регулирующих дорожное движение установленными сигналами.</w:t>
      </w:r>
    </w:p>
    <w:p w:rsidR="005D35ED" w:rsidRPr="0051076C" w:rsidP="005D35ED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</w:t>
      </w:r>
      <w:r w:rsidRPr="0051076C">
        <w:rPr>
          <w:color w:val="0D0D0D" w:themeColor="text1" w:themeTint="F2"/>
          <w:szCs w:val="28"/>
        </w:rPr>
        <w:t xml:space="preserve"> для встречного движения, и последующим возвращением на ранее занимаемую полосу (сторону проезжей части).</w:t>
      </w:r>
    </w:p>
    <w:p w:rsidR="005D35ED" w:rsidRPr="0051076C" w:rsidP="005D35ED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>запрещает обгон всех транспортных средств, кроме тих</w:t>
      </w:r>
      <w:r w:rsidRPr="0051076C">
        <w:rPr>
          <w:color w:val="0D0D0D" w:themeColor="text1" w:themeTint="F2"/>
          <w:szCs w:val="28"/>
        </w:rPr>
        <w:t xml:space="preserve">оходных транспортных средств, гужевых повозок, мопедов и двухколесных мотоциклов без коляски. </w:t>
      </w:r>
    </w:p>
    <w:p w:rsidR="005D35ED" w:rsidRPr="0051076C" w:rsidP="005D35ED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ограничивают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действие знаков, с которыми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 применены, либо содержат иную информацию для участников дорожного движения.</w:t>
      </w:r>
    </w:p>
    <w:p w:rsidR="005D35ED" w:rsidRPr="0051076C" w:rsidP="005D35ED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 xml:space="preserve"> дорожного движения на полосу, предназначенную для встречного движения, либо на трамвайные пути встречного направления, за исключением случаев, </w:t>
      </w:r>
      <w:r w:rsidRPr="00A741F9">
        <w:rPr>
          <w:color w:val="0D0D0D" w:themeColor="text1" w:themeTint="F2"/>
          <w:sz w:val="28"/>
          <w:szCs w:val="28"/>
        </w:rPr>
        <w:t>предусмотренных </w:t>
      </w:r>
      <w:hyperlink r:id="rId8" w:anchor="/document/12125267/entry/121503" w:history="1">
        <w:r w:rsidRPr="00A741F9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A741F9">
        <w:rPr>
          <w:color w:val="0D0D0D" w:themeColor="text1" w:themeTint="F2"/>
          <w:sz w:val="28"/>
          <w:szCs w:val="28"/>
        </w:rPr>
        <w:t xml:space="preserve"> нас</w:t>
      </w:r>
      <w:r w:rsidRPr="00A741F9">
        <w:rPr>
          <w:color w:val="0D0D0D" w:themeColor="text1" w:themeTint="F2"/>
          <w:sz w:val="28"/>
          <w:szCs w:val="28"/>
        </w:rPr>
        <w:t>тоящей статьи, влечет наложение административного штрафа в размере пяти</w:t>
      </w:r>
      <w:r w:rsidRPr="0051076C">
        <w:rPr>
          <w:color w:val="0D0D0D" w:themeColor="text1" w:themeTint="F2"/>
          <w:sz w:val="28"/>
          <w:szCs w:val="28"/>
        </w:rPr>
        <w:t xml:space="preserve"> тысяч рублей или лишение права управления транспортными средствами на срок от четырех до шести месяцев.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Кузьменко С.Г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админ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истративном правонарушении, схемой, видеофиксацией, дислокацией дорожных знаков.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5D35ED" w:rsidRPr="0051076C" w:rsidP="005D35ED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>Таким образом, вы</w:t>
      </w:r>
      <w:r w:rsidRPr="0051076C">
        <w:rPr>
          <w:color w:val="0D0D0D" w:themeColor="text1" w:themeTint="F2"/>
        </w:rPr>
        <w:t xml:space="preserve">езд </w:t>
      </w:r>
      <w:r w:rsidR="00BF5040">
        <w:rPr>
          <w:color w:val="0D0D0D" w:themeColor="text1" w:themeTint="F2"/>
        </w:rPr>
        <w:t>Кузьменко С.Г</w:t>
      </w:r>
      <w:r>
        <w:rPr>
          <w:color w:val="0D0D0D" w:themeColor="text1" w:themeTint="F2"/>
        </w:rPr>
        <w:t>. в</w:t>
      </w:r>
      <w:r w:rsidRPr="0051076C">
        <w:rPr>
          <w:color w:val="0D0D0D" w:themeColor="text1" w:themeTint="F2"/>
        </w:rPr>
        <w:t xml:space="preserve"> нарушение </w:t>
      </w:r>
      <w:hyperlink r:id="rId8" w:anchor="/document/1305770/entry/1009" w:history="1">
        <w:r w:rsidRPr="001B2041">
          <w:rPr>
            <w:rStyle w:val="Hyperlink"/>
            <w:rFonts w:eastAsiaTheme="majorEastAsia"/>
            <w:color w:val="0D0D0D" w:themeColor="text1" w:themeTint="F2"/>
            <w:u w:val="none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</w:t>
      </w:r>
      <w:r w:rsidRPr="0051076C">
        <w:rPr>
          <w:color w:val="0D0D0D" w:themeColor="text1" w:themeTint="F2"/>
        </w:rPr>
        <w:t>вая доказательства в их совокупности, мировой судья квалифицирует его действия по ч. 4 ст. 12.15 Кодекса Российской Федерации об административных правонарушениях.</w:t>
      </w:r>
    </w:p>
    <w:p w:rsidR="0009467A" w:rsidRPr="0051076C" w:rsidP="0009467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64924">
        <w:rPr>
          <w:rFonts w:ascii="Times New Roman" w:hAnsi="Times New Roman" w:cs="Times New Roman"/>
          <w:color w:val="EE0000"/>
          <w:sz w:val="28"/>
          <w:szCs w:val="28"/>
        </w:rPr>
        <w:t>В соответствии со ст.ст. 4.2 и 4.3 КоАП РФ   обстоятельств</w:t>
      </w:r>
      <w:r w:rsidRPr="00F74100">
        <w:rPr>
          <w:rFonts w:ascii="Times New Roman" w:hAnsi="Times New Roman" w:cs="Times New Roman"/>
          <w:color w:val="EE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EE0000"/>
          <w:sz w:val="28"/>
          <w:szCs w:val="28"/>
        </w:rPr>
        <w:t xml:space="preserve">смягчающих и </w:t>
      </w:r>
      <w:r w:rsidRPr="00F74100">
        <w:rPr>
          <w:rFonts w:ascii="Times New Roman" w:hAnsi="Times New Roman" w:cs="Times New Roman"/>
          <w:color w:val="EE0000"/>
          <w:sz w:val="28"/>
          <w:szCs w:val="28"/>
        </w:rPr>
        <w:t>отягчающих администр</w:t>
      </w:r>
      <w:r w:rsidRPr="00F74100">
        <w:rPr>
          <w:rFonts w:ascii="Times New Roman" w:hAnsi="Times New Roman" w:cs="Times New Roman"/>
          <w:color w:val="EE0000"/>
          <w:sz w:val="28"/>
          <w:szCs w:val="28"/>
        </w:rPr>
        <w:t>ативную ответственность,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 w:rsidR="0009467A"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обстоятельств, смягчающих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отягчающих административную ответственность,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5D35ED" w:rsidRPr="0051076C" w:rsidP="005D35E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5D35ED" w:rsidRPr="0051076C" w:rsidP="005D35E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5D35ED" w:rsidRPr="0051076C" w:rsidP="005D35ED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ТАНОВИЛ: </w:t>
      </w:r>
    </w:p>
    <w:p w:rsidR="005D35ED" w:rsidRPr="0051076C" w:rsidP="005D35ED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D35ED" w:rsidRPr="0051076C" w:rsidP="005D35E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 xml:space="preserve">Кузьменко Сергея Григорьевича </w:t>
      </w:r>
      <w:r w:rsidRPr="0051076C">
        <w:rPr>
          <w:color w:val="0D0D0D" w:themeColor="text1" w:themeTint="F2"/>
          <w:szCs w:val="28"/>
        </w:rPr>
        <w:t>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виде адм</w:t>
      </w:r>
      <w:r w:rsidRPr="0051076C">
        <w:rPr>
          <w:color w:val="0D0D0D" w:themeColor="text1" w:themeTint="F2"/>
          <w:szCs w:val="28"/>
        </w:rPr>
        <w:t>инистративного штрафа в размере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>семи тысяч пятисот</w:t>
      </w:r>
      <w:r w:rsidRPr="0051076C">
        <w:rPr>
          <w:color w:val="0D0D0D" w:themeColor="text1" w:themeTint="F2"/>
          <w:szCs w:val="28"/>
        </w:rPr>
        <w:t>) рублей.</w:t>
      </w:r>
    </w:p>
    <w:p w:rsidR="005D35ED" w:rsidRPr="0051076C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иный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казначейский расчетный счет 40102810245370000007, номер казначейского счета 03100643000000018700, Банк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//УФК по Ханты-Мансийскому автономному округу-Югре г. Ханты-Мансийск, КБК 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18810386260280002869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 </w:t>
      </w:r>
      <w:r w:rsidR="00BF504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18810486260280012797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5D35ED" w:rsidP="005D35E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В соответствии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</w:t>
      </w:r>
      <w:r w:rsidRPr="0051076C">
        <w:rPr>
          <w:color w:val="0D0D0D" w:themeColor="text1" w:themeTint="F2"/>
          <w:szCs w:val="28"/>
        </w:rPr>
        <w:t xml:space="preserve">наложении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5D35ED" w:rsidRPr="00052BDC" w:rsidP="005D35E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</w:t>
      </w:r>
      <w:r w:rsidRPr="00052BDC">
        <w:rPr>
          <w:color w:val="0D0D0D" w:themeColor="text1" w:themeTint="F2"/>
          <w:szCs w:val="28"/>
        </w:rPr>
        <w:t xml:space="preserve"> при уплате административного штрафа не позднее тридцати дней со дня вынесения данного постановления, административный штраф может быть уплачен в размере 75% суммы наложенного административного штрафа, то есть в размере 5625 (пяти тысяч шестисот двадцати п</w:t>
      </w:r>
      <w:r w:rsidRPr="00052BDC">
        <w:rPr>
          <w:color w:val="0D0D0D" w:themeColor="text1" w:themeTint="F2"/>
          <w:szCs w:val="28"/>
        </w:rPr>
        <w:t xml:space="preserve">яти) рублей. </w:t>
      </w:r>
    </w:p>
    <w:p w:rsidR="005D35ED" w:rsidRPr="0051076C" w:rsidP="005D35E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5D35ED" w:rsidRPr="0051076C" w:rsidP="005D35E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Квитанцию об оплат</w:t>
      </w:r>
      <w:r w:rsidRPr="0051076C">
        <w:rPr>
          <w:color w:val="0D0D0D" w:themeColor="text1" w:themeTint="F2"/>
          <w:szCs w:val="28"/>
        </w:rPr>
        <w:t>е штрафа необходимо представить мировому судье судебного участка №</w:t>
      </w:r>
      <w:r w:rsidR="001B2041">
        <w:rPr>
          <w:color w:val="0D0D0D" w:themeColor="text1" w:themeTint="F2"/>
          <w:szCs w:val="28"/>
        </w:rPr>
        <w:t xml:space="preserve"> 3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1B2041">
        <w:rPr>
          <w:color w:val="0D0D0D" w:themeColor="text1" w:themeTint="F2"/>
          <w:szCs w:val="28"/>
        </w:rPr>
        <w:t>214</w:t>
      </w:r>
      <w:r>
        <w:rPr>
          <w:color w:val="0D0D0D" w:themeColor="text1" w:themeTint="F2"/>
          <w:szCs w:val="28"/>
        </w:rPr>
        <w:t>.</w:t>
      </w:r>
    </w:p>
    <w:p w:rsidR="005D35ED" w:rsidRPr="00782EA2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Неупл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ата административного штрафа в указанный законом срок влечет </w:t>
      </w:r>
      <w:r w:rsidRPr="00782EA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привлечение к административной ответственности по ч. 1 ст. 20.25 Кодекса РФ об административных правонарушениях. </w:t>
      </w:r>
    </w:p>
    <w:p w:rsidR="005D35ED" w:rsidRPr="00782EA2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82EA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дес</w:t>
      </w:r>
      <w:r w:rsidRPr="00782EA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яти дней со дня вручения или получения копии постановления через мирового судью судебного участка № </w:t>
      </w:r>
      <w:r w:rsidR="001B204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</w:t>
      </w:r>
      <w:r w:rsidRPr="00782EA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5D35ED" w:rsidRPr="00782EA2" w:rsidP="005D35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D35ED" w:rsidRPr="00782EA2" w:rsidP="005D35E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35ED" w:rsidRPr="00782EA2" w:rsidP="005D35E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31652B" w:rsidP="00B96F9C">
      <w:pPr>
        <w:spacing w:after="0" w:line="240" w:lineRule="auto"/>
      </w:pP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</w:t>
      </w:r>
      <w:r w:rsidR="001B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EA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Вдовина</w:t>
      </w:r>
    </w:p>
    <w:sectPr w:rsidSect="003D5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ED"/>
    <w:rsid w:val="00052BDC"/>
    <w:rsid w:val="0009467A"/>
    <w:rsid w:val="001B2041"/>
    <w:rsid w:val="001D1791"/>
    <w:rsid w:val="002A7C88"/>
    <w:rsid w:val="0031640E"/>
    <w:rsid w:val="0031652B"/>
    <w:rsid w:val="00464924"/>
    <w:rsid w:val="0051076C"/>
    <w:rsid w:val="005D35ED"/>
    <w:rsid w:val="005D5F93"/>
    <w:rsid w:val="00613695"/>
    <w:rsid w:val="00782EA2"/>
    <w:rsid w:val="007B2D40"/>
    <w:rsid w:val="00A741F9"/>
    <w:rsid w:val="00B96F9C"/>
    <w:rsid w:val="00BF5040"/>
    <w:rsid w:val="00EA5D1C"/>
    <w:rsid w:val="00F74100"/>
    <w:rsid w:val="00F741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EA8C3C3-0BD2-4CF6-A0C8-5BE76C59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5E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5D35E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5D35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5D35ED"/>
    <w:rPr>
      <w:color w:val="0000FF"/>
      <w:u w:val="single"/>
    </w:rPr>
  </w:style>
  <w:style w:type="paragraph" w:customStyle="1" w:styleId="ConsPlusNormal">
    <w:name w:val="ConsPlusNormal"/>
    <w:rsid w:val="005D35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5D3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94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4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